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971949" w:rsidRDefault="008B1D42" w:rsidP="00A461E5">
      <w:pPr>
        <w:jc w:val="center"/>
        <w:rPr>
          <w:rFonts w:cs="Arial"/>
          <w:b/>
        </w:rPr>
      </w:pPr>
      <w:r w:rsidRPr="00971949">
        <w:rPr>
          <w:rFonts w:cs="Arial"/>
          <w:b/>
        </w:rPr>
        <w:t xml:space="preserve">Finance and </w:t>
      </w:r>
      <w:r w:rsidR="00AC631A" w:rsidRPr="00971949">
        <w:rPr>
          <w:rFonts w:cs="Arial"/>
          <w:b/>
        </w:rPr>
        <w:t>Asset Management</w:t>
      </w:r>
      <w:r w:rsidR="00AF4CE4" w:rsidRPr="00971949">
        <w:rPr>
          <w:rFonts w:cs="Arial"/>
          <w:b/>
        </w:rPr>
        <w:t xml:space="preserve"> Committee</w:t>
      </w:r>
    </w:p>
    <w:p w14:paraId="052492AD" w14:textId="16EA79D5" w:rsidR="006E7848" w:rsidRPr="00971949" w:rsidRDefault="002E5752" w:rsidP="00A461E5">
      <w:pPr>
        <w:jc w:val="center"/>
        <w:rPr>
          <w:rFonts w:cs="Arial"/>
          <w:b/>
        </w:rPr>
      </w:pPr>
      <w:r w:rsidRPr="00971949">
        <w:rPr>
          <w:rFonts w:cs="Arial"/>
          <w:b/>
        </w:rPr>
        <w:t>Tues</w:t>
      </w:r>
      <w:r w:rsidR="00256560" w:rsidRPr="00971949">
        <w:rPr>
          <w:rFonts w:cs="Arial"/>
          <w:b/>
        </w:rPr>
        <w:t>day</w:t>
      </w:r>
      <w:r w:rsidR="00F86754" w:rsidRPr="00971949">
        <w:rPr>
          <w:rFonts w:cs="Arial"/>
          <w:b/>
        </w:rPr>
        <w:t xml:space="preserve"> </w:t>
      </w:r>
      <w:r w:rsidR="00B038EA" w:rsidRPr="00971949">
        <w:rPr>
          <w:rFonts w:cs="Arial"/>
          <w:b/>
        </w:rPr>
        <w:t>1</w:t>
      </w:r>
      <w:r w:rsidR="0019745F">
        <w:rPr>
          <w:rFonts w:cs="Arial"/>
          <w:b/>
        </w:rPr>
        <w:t>0</w:t>
      </w:r>
      <w:r w:rsidR="00DA4308" w:rsidRPr="00971949">
        <w:rPr>
          <w:rFonts w:cs="Arial"/>
          <w:b/>
        </w:rPr>
        <w:t xml:space="preserve"> </w:t>
      </w:r>
      <w:r w:rsidR="00DD7823">
        <w:rPr>
          <w:rFonts w:cs="Arial"/>
          <w:b/>
        </w:rPr>
        <w:t>January</w:t>
      </w:r>
      <w:r w:rsidR="00DA4308" w:rsidRPr="00971949">
        <w:rPr>
          <w:rFonts w:cs="Arial"/>
          <w:b/>
        </w:rPr>
        <w:t xml:space="preserve"> 2</w:t>
      </w:r>
      <w:r w:rsidR="00DD7823">
        <w:rPr>
          <w:rFonts w:cs="Arial"/>
          <w:b/>
        </w:rPr>
        <w:t>3</w:t>
      </w:r>
    </w:p>
    <w:p w14:paraId="671BB1D0" w14:textId="77777777" w:rsidR="00AC631A" w:rsidRPr="00971949" w:rsidRDefault="00AC631A" w:rsidP="00A461E5">
      <w:pPr>
        <w:jc w:val="center"/>
        <w:rPr>
          <w:rFonts w:cs="Arial"/>
          <w:b/>
        </w:rPr>
      </w:pPr>
      <w:r w:rsidRPr="00971949">
        <w:rPr>
          <w:rFonts w:cs="Arial"/>
          <w:b/>
        </w:rPr>
        <w:t>Council Chamber</w:t>
      </w:r>
    </w:p>
    <w:p w14:paraId="2C8176E5" w14:textId="77777777" w:rsidR="006E7848" w:rsidRPr="00971949" w:rsidRDefault="006E7848" w:rsidP="00A461E5">
      <w:pPr>
        <w:jc w:val="center"/>
        <w:rPr>
          <w:rFonts w:cs="Arial"/>
          <w:b/>
          <w:color w:val="76923C" w:themeColor="accent3" w:themeShade="BF"/>
        </w:rPr>
      </w:pPr>
    </w:p>
    <w:p w14:paraId="7DBAEC1B" w14:textId="5420E143" w:rsidR="004B4E54" w:rsidRPr="00971949" w:rsidRDefault="00DC34CA" w:rsidP="00A461E5">
      <w:pPr>
        <w:jc w:val="center"/>
        <w:rPr>
          <w:rFonts w:cs="Arial"/>
          <w:b/>
        </w:rPr>
      </w:pPr>
      <w:r w:rsidRPr="00971949">
        <w:rPr>
          <w:rFonts w:cs="Arial"/>
          <w:b/>
        </w:rPr>
        <w:t>6</w:t>
      </w:r>
      <w:r w:rsidR="004E27F4" w:rsidRPr="00971949">
        <w:rPr>
          <w:rFonts w:cs="Arial"/>
          <w:b/>
        </w:rPr>
        <w:t>.</w:t>
      </w:r>
      <w:r w:rsidR="006E0158" w:rsidRPr="00971949">
        <w:rPr>
          <w:rFonts w:cs="Arial"/>
          <w:b/>
        </w:rPr>
        <w:t>30</w:t>
      </w:r>
      <w:r w:rsidR="004A1BA5" w:rsidRPr="00971949">
        <w:rPr>
          <w:rFonts w:cs="Arial"/>
          <w:b/>
        </w:rPr>
        <w:t xml:space="preserve"> </w:t>
      </w:r>
      <w:r w:rsidR="006E0158" w:rsidRPr="00971949">
        <w:rPr>
          <w:rFonts w:cs="Arial"/>
          <w:b/>
        </w:rPr>
        <w:t>p</w:t>
      </w:r>
      <w:r w:rsidR="004E27F4" w:rsidRPr="00971949">
        <w:rPr>
          <w:rFonts w:cs="Arial"/>
          <w:b/>
        </w:rPr>
        <w:t>m</w:t>
      </w:r>
      <w:r w:rsidR="006E7848" w:rsidRPr="00971949">
        <w:rPr>
          <w:rFonts w:cs="Arial"/>
          <w:b/>
        </w:rPr>
        <w:t xml:space="preserve"> </w:t>
      </w:r>
      <w:r w:rsidR="00CC1588" w:rsidRPr="00971949">
        <w:rPr>
          <w:rFonts w:cs="Arial"/>
          <w:b/>
        </w:rPr>
        <w:t>-</w:t>
      </w:r>
      <w:r w:rsidR="00AC631A" w:rsidRPr="00971949">
        <w:rPr>
          <w:rFonts w:cs="Arial"/>
          <w:b/>
        </w:rPr>
        <w:t xml:space="preserve"> 8.30</w:t>
      </w:r>
      <w:r w:rsidR="00C05531" w:rsidRPr="00971949">
        <w:rPr>
          <w:rFonts w:cs="Arial"/>
          <w:b/>
        </w:rPr>
        <w:t xml:space="preserve"> </w:t>
      </w:r>
      <w:r w:rsidR="006E7848" w:rsidRPr="00971949">
        <w:rPr>
          <w:rFonts w:cs="Arial"/>
          <w:b/>
        </w:rPr>
        <w:t>pm</w:t>
      </w:r>
    </w:p>
    <w:p w14:paraId="4269BA7D" w14:textId="77777777" w:rsidR="0039424B" w:rsidRPr="00971949" w:rsidRDefault="0039424B" w:rsidP="000A5DE3">
      <w:pPr>
        <w:tabs>
          <w:tab w:val="left" w:pos="357"/>
          <w:tab w:val="left" w:pos="770"/>
        </w:tabs>
        <w:ind w:left="357"/>
        <w:jc w:val="both"/>
        <w:rPr>
          <w:rFonts w:cs="Arial"/>
          <w:b/>
        </w:rPr>
      </w:pPr>
    </w:p>
    <w:p w14:paraId="0EE49D6C" w14:textId="64CD076E" w:rsidR="00E72E05" w:rsidRPr="00971949" w:rsidRDefault="0039424B" w:rsidP="0019745F">
      <w:pPr>
        <w:tabs>
          <w:tab w:val="left" w:pos="357"/>
          <w:tab w:val="left" w:pos="770"/>
        </w:tabs>
        <w:ind w:left="357"/>
        <w:jc w:val="both"/>
        <w:rPr>
          <w:rFonts w:cs="Arial"/>
          <w:b/>
        </w:rPr>
      </w:pPr>
      <w:r w:rsidRPr="00971949">
        <w:rPr>
          <w:rFonts w:cs="Arial"/>
          <w:b/>
        </w:rPr>
        <w:t>A</w:t>
      </w:r>
      <w:r w:rsidR="00724A4A" w:rsidRPr="00971949">
        <w:rPr>
          <w:rFonts w:cs="Arial"/>
          <w:b/>
        </w:rPr>
        <w:t xml:space="preserve">ttendees: </w:t>
      </w:r>
      <w:r w:rsidR="00724A4A" w:rsidRPr="00971949">
        <w:rPr>
          <w:rFonts w:cs="Arial"/>
          <w:b/>
        </w:rPr>
        <w:tab/>
        <w:t>Cllr</w:t>
      </w:r>
      <w:r w:rsidR="00746782" w:rsidRPr="00971949">
        <w:rPr>
          <w:rFonts w:cs="Arial"/>
          <w:b/>
        </w:rPr>
        <w:t>s</w:t>
      </w:r>
      <w:r w:rsidR="00724A4A" w:rsidRPr="00971949">
        <w:rPr>
          <w:rFonts w:cs="Arial"/>
          <w:b/>
        </w:rPr>
        <w:t xml:space="preserve">. </w:t>
      </w:r>
      <w:r w:rsidR="00746782" w:rsidRPr="00971949">
        <w:rPr>
          <w:rFonts w:cs="Arial"/>
          <w:b/>
        </w:rPr>
        <w:t xml:space="preserve">N </w:t>
      </w:r>
      <w:r w:rsidR="00724A4A" w:rsidRPr="00971949">
        <w:rPr>
          <w:rFonts w:cs="Arial"/>
          <w:b/>
        </w:rPr>
        <w:t>Penny</w:t>
      </w:r>
      <w:r w:rsidR="00DA4308" w:rsidRPr="00971949">
        <w:rPr>
          <w:rFonts w:cs="Arial"/>
          <w:b/>
        </w:rPr>
        <w:t xml:space="preserve">, </w:t>
      </w:r>
      <w:r w:rsidR="004B1A3F" w:rsidRPr="00971949">
        <w:rPr>
          <w:rFonts w:cs="Arial"/>
          <w:b/>
        </w:rPr>
        <w:t xml:space="preserve">C </w:t>
      </w:r>
      <w:r w:rsidR="000D6BC6" w:rsidRPr="00971949">
        <w:rPr>
          <w:rFonts w:cs="Arial"/>
          <w:b/>
        </w:rPr>
        <w:t>Elsmore</w:t>
      </w:r>
      <w:r w:rsidR="00746782" w:rsidRPr="00971949">
        <w:rPr>
          <w:rFonts w:cs="Arial"/>
          <w:b/>
        </w:rPr>
        <w:t xml:space="preserve">, M Cox, </w:t>
      </w:r>
      <w:r w:rsidR="00B038EA" w:rsidRPr="00971949">
        <w:rPr>
          <w:rFonts w:cs="Arial"/>
          <w:b/>
        </w:rPr>
        <w:t>L Baker</w:t>
      </w:r>
      <w:r w:rsidR="002E5752" w:rsidRPr="00971949">
        <w:rPr>
          <w:rFonts w:cs="Arial"/>
          <w:b/>
        </w:rPr>
        <w:t>, H Lusty</w:t>
      </w:r>
      <w:r w:rsidR="006F5850">
        <w:rPr>
          <w:rFonts w:cs="Arial"/>
          <w:b/>
        </w:rPr>
        <w:t>, C Allaway-Martin</w:t>
      </w:r>
    </w:p>
    <w:p w14:paraId="64E2C0E6" w14:textId="75DA10D8" w:rsidR="0019745F" w:rsidRDefault="006F5850" w:rsidP="006F5850">
      <w:pPr>
        <w:pStyle w:val="ListParagraph"/>
        <w:numPr>
          <w:ilvl w:val="0"/>
          <w:numId w:val="10"/>
        </w:numPr>
        <w:tabs>
          <w:tab w:val="left" w:pos="770"/>
        </w:tabs>
        <w:spacing w:before="100" w:beforeAutospacing="1" w:after="100" w:afterAutospacing="1"/>
        <w:contextualSpacing/>
        <w:rPr>
          <w:rFonts w:cs="Arial"/>
          <w:b/>
        </w:rPr>
      </w:pPr>
      <w:r>
        <w:rPr>
          <w:rFonts w:cs="Arial"/>
          <w:b/>
        </w:rPr>
        <w:t>No apologies were received</w:t>
      </w:r>
    </w:p>
    <w:p w14:paraId="1A1A3294" w14:textId="454B0A3C" w:rsidR="006F5850" w:rsidRPr="006F5850" w:rsidRDefault="00C948C6" w:rsidP="006F5850">
      <w:pPr>
        <w:pStyle w:val="ListParagraph"/>
        <w:numPr>
          <w:ilvl w:val="0"/>
          <w:numId w:val="10"/>
        </w:numPr>
        <w:tabs>
          <w:tab w:val="left" w:pos="770"/>
        </w:tabs>
        <w:spacing w:before="100" w:beforeAutospacing="1" w:after="100" w:afterAutospacing="1"/>
        <w:contextualSpacing/>
        <w:rPr>
          <w:rFonts w:cs="Arial"/>
          <w:b/>
        </w:rPr>
      </w:pPr>
      <w:r>
        <w:rPr>
          <w:rFonts w:cs="Arial"/>
          <w:b/>
        </w:rPr>
        <w:t>Cllr Penny declared a potential future pecuniary interest relating to the budget. All councillors have personal interests in the budget. Cllr Penny stated that although he will speak to the budget, he will not be in the room at Full Council when the budget recommendation is discussed.</w:t>
      </w:r>
    </w:p>
    <w:p w14:paraId="6A0F13CA" w14:textId="6AD47A62" w:rsidR="0019745F" w:rsidRPr="001641AC" w:rsidRDefault="006F5850" w:rsidP="0019745F">
      <w:pPr>
        <w:pStyle w:val="NormalWeb"/>
        <w:numPr>
          <w:ilvl w:val="0"/>
          <w:numId w:val="10"/>
        </w:numPr>
        <w:spacing w:before="100" w:beforeAutospacing="1" w:after="100" w:afterAutospacing="1"/>
        <w:ind w:left="714" w:hanging="357"/>
        <w:rPr>
          <w:rFonts w:ascii="Arial" w:hAnsi="Arial" w:cs="Arial"/>
          <w:b/>
          <w:color w:val="000000"/>
        </w:rPr>
      </w:pPr>
      <w:r>
        <w:rPr>
          <w:rFonts w:ascii="Arial" w:hAnsi="Arial" w:cs="Arial"/>
          <w:b/>
          <w:color w:val="000000"/>
        </w:rPr>
        <w:t>No dispensation requests received</w:t>
      </w:r>
      <w:r w:rsidR="00C948C6">
        <w:rPr>
          <w:rFonts w:ascii="Arial" w:hAnsi="Arial" w:cs="Arial"/>
          <w:b/>
          <w:color w:val="000000"/>
        </w:rPr>
        <w:t>.</w:t>
      </w:r>
    </w:p>
    <w:p w14:paraId="5F771D39" w14:textId="0C518372" w:rsidR="0019745F" w:rsidRDefault="0019745F" w:rsidP="0019745F">
      <w:pPr>
        <w:pStyle w:val="NormalWeb"/>
        <w:numPr>
          <w:ilvl w:val="0"/>
          <w:numId w:val="10"/>
        </w:numPr>
        <w:spacing w:before="100" w:beforeAutospacing="1" w:after="100" w:afterAutospacing="1"/>
        <w:ind w:left="714" w:hanging="357"/>
        <w:rPr>
          <w:rFonts w:ascii="Arial" w:hAnsi="Arial" w:cs="Arial"/>
          <w:b/>
          <w:color w:val="000000"/>
        </w:rPr>
      </w:pPr>
      <w:r w:rsidRPr="001641AC">
        <w:rPr>
          <w:rFonts w:ascii="Arial" w:hAnsi="Arial" w:cs="Arial"/>
          <w:b/>
          <w:color w:val="000000"/>
        </w:rPr>
        <w:t>T</w:t>
      </w:r>
      <w:r w:rsidR="006F5850">
        <w:rPr>
          <w:rFonts w:ascii="Arial" w:hAnsi="Arial" w:cs="Arial"/>
          <w:b/>
          <w:color w:val="000000"/>
        </w:rPr>
        <w:t xml:space="preserve">he </w:t>
      </w:r>
      <w:r w:rsidRPr="001641AC">
        <w:rPr>
          <w:rFonts w:ascii="Arial" w:hAnsi="Arial" w:cs="Arial"/>
          <w:b/>
          <w:color w:val="000000"/>
        </w:rPr>
        <w:t>minutes of 1</w:t>
      </w:r>
      <w:r>
        <w:rPr>
          <w:rFonts w:ascii="Arial" w:hAnsi="Arial" w:cs="Arial"/>
          <w:b/>
          <w:color w:val="000000"/>
        </w:rPr>
        <w:t>3 December 202</w:t>
      </w:r>
      <w:r w:rsidRPr="001641AC">
        <w:rPr>
          <w:rFonts w:ascii="Arial" w:hAnsi="Arial" w:cs="Arial"/>
          <w:b/>
          <w:color w:val="000000"/>
        </w:rPr>
        <w:t>2</w:t>
      </w:r>
      <w:r w:rsidR="006F5850">
        <w:rPr>
          <w:rFonts w:ascii="Arial" w:hAnsi="Arial" w:cs="Arial"/>
          <w:b/>
          <w:color w:val="000000"/>
        </w:rPr>
        <w:t xml:space="preserve"> were proposed, seconded and agreed</w:t>
      </w:r>
      <w:r w:rsidR="00C948C6">
        <w:rPr>
          <w:rFonts w:ascii="Arial" w:hAnsi="Arial" w:cs="Arial"/>
          <w:b/>
          <w:color w:val="000000"/>
        </w:rPr>
        <w:t xml:space="preserve"> (5 in favour, 1 abstained due to absence).</w:t>
      </w:r>
    </w:p>
    <w:p w14:paraId="43D1A9AA" w14:textId="465A9B22" w:rsidR="006F5850" w:rsidRPr="006F5850" w:rsidRDefault="006F5850" w:rsidP="006F5850">
      <w:pPr>
        <w:spacing w:after="160"/>
        <w:ind w:firstLine="357"/>
        <w:contextualSpacing/>
        <w:jc w:val="both"/>
        <w:rPr>
          <w:rFonts w:cs="Arial"/>
          <w:b/>
          <w:bCs/>
        </w:rPr>
      </w:pPr>
      <w:r w:rsidRPr="006F5850">
        <w:rPr>
          <w:rFonts w:cs="Arial"/>
          <w:b/>
        </w:rPr>
        <w:t xml:space="preserve">Cllr. Penny signed as a true record </w:t>
      </w:r>
    </w:p>
    <w:p w14:paraId="77A902AC" w14:textId="2F72DD0F" w:rsidR="0019745F" w:rsidRDefault="0019745F" w:rsidP="0019745F">
      <w:pPr>
        <w:pStyle w:val="NormalWeb"/>
        <w:numPr>
          <w:ilvl w:val="0"/>
          <w:numId w:val="10"/>
        </w:numPr>
        <w:spacing w:before="100" w:beforeAutospacing="1" w:after="100" w:afterAutospacing="1"/>
        <w:ind w:left="714" w:hanging="357"/>
        <w:rPr>
          <w:rFonts w:ascii="Arial" w:hAnsi="Arial" w:cs="Arial"/>
          <w:b/>
          <w:color w:val="000000"/>
        </w:rPr>
      </w:pPr>
      <w:r w:rsidRPr="001641AC">
        <w:rPr>
          <w:rFonts w:ascii="Arial" w:hAnsi="Arial" w:cs="Arial"/>
          <w:b/>
          <w:color w:val="000000"/>
        </w:rPr>
        <w:t>To raise matters arising from the Minutes of 1</w:t>
      </w:r>
      <w:r>
        <w:rPr>
          <w:rFonts w:ascii="Arial" w:hAnsi="Arial" w:cs="Arial"/>
          <w:b/>
          <w:color w:val="000000"/>
        </w:rPr>
        <w:t>3 December 2022</w:t>
      </w:r>
    </w:p>
    <w:p w14:paraId="64975014" w14:textId="7AC80BB1" w:rsidR="00212AAB" w:rsidRPr="008F4219" w:rsidRDefault="00212AAB" w:rsidP="00212AAB">
      <w:pPr>
        <w:pStyle w:val="NormalWeb"/>
        <w:spacing w:before="100" w:beforeAutospacing="1" w:after="100" w:afterAutospacing="1"/>
        <w:ind w:left="714"/>
        <w:rPr>
          <w:rFonts w:ascii="Arial" w:hAnsi="Arial" w:cs="Arial"/>
          <w:bCs/>
          <w:color w:val="000000"/>
        </w:rPr>
      </w:pPr>
      <w:r w:rsidRPr="008F4219">
        <w:rPr>
          <w:rFonts w:ascii="Arial" w:hAnsi="Arial" w:cs="Arial"/>
          <w:bCs/>
          <w:color w:val="000000"/>
        </w:rPr>
        <w:t>Cllr Allaway-Martin has a meeting with Clive Hooper next week and indicated that she was likely to be able to secure a grant from GCC.</w:t>
      </w:r>
      <w:r w:rsidR="008F4219" w:rsidRPr="008F4219">
        <w:rPr>
          <w:rFonts w:ascii="Arial" w:hAnsi="Arial" w:cs="Arial"/>
          <w:bCs/>
          <w:color w:val="000000"/>
        </w:rPr>
        <w:t xml:space="preserve"> Alternatively, CTC may need to increase the grants budget to accommodate.</w:t>
      </w:r>
    </w:p>
    <w:p w14:paraId="29D88110" w14:textId="27F56202" w:rsidR="0019745F" w:rsidRDefault="0019745F" w:rsidP="0019745F">
      <w:pPr>
        <w:pStyle w:val="NormalWeb"/>
        <w:numPr>
          <w:ilvl w:val="0"/>
          <w:numId w:val="10"/>
        </w:numPr>
        <w:spacing w:before="100" w:beforeAutospacing="1" w:after="100" w:afterAutospacing="1"/>
        <w:ind w:left="714" w:hanging="357"/>
        <w:rPr>
          <w:rFonts w:ascii="Arial" w:hAnsi="Arial" w:cs="Arial"/>
          <w:b/>
          <w:color w:val="000000"/>
        </w:rPr>
      </w:pPr>
      <w:r w:rsidRPr="001641AC">
        <w:rPr>
          <w:rFonts w:ascii="Arial" w:hAnsi="Arial" w:cs="Arial"/>
          <w:b/>
          <w:color w:val="000000"/>
        </w:rPr>
        <w:t>T</w:t>
      </w:r>
      <w:r w:rsidR="006F5850">
        <w:rPr>
          <w:rFonts w:ascii="Arial" w:hAnsi="Arial" w:cs="Arial"/>
          <w:b/>
          <w:color w:val="000000"/>
        </w:rPr>
        <w:t>here were no members of the public present</w:t>
      </w:r>
    </w:p>
    <w:p w14:paraId="71DC10F6" w14:textId="75537B22" w:rsidR="0019745F" w:rsidRDefault="0019745F" w:rsidP="0019745F">
      <w:pPr>
        <w:pStyle w:val="NormalWeb"/>
        <w:numPr>
          <w:ilvl w:val="0"/>
          <w:numId w:val="10"/>
        </w:numPr>
        <w:spacing w:before="100" w:beforeAutospacing="1" w:after="100" w:afterAutospacing="1"/>
        <w:ind w:left="714" w:hanging="357"/>
        <w:rPr>
          <w:rFonts w:ascii="Arial" w:hAnsi="Arial" w:cs="Arial"/>
          <w:b/>
          <w:color w:val="000000"/>
        </w:rPr>
      </w:pPr>
      <w:r w:rsidRPr="001641AC">
        <w:rPr>
          <w:rFonts w:ascii="Arial" w:hAnsi="Arial" w:cs="Arial"/>
          <w:b/>
          <w:color w:val="000000"/>
        </w:rPr>
        <w:t>To consider any relevant Staffing Matters, and to make any recommendations, as necessary (</w:t>
      </w:r>
      <w:r>
        <w:rPr>
          <w:rFonts w:ascii="Arial" w:hAnsi="Arial" w:cs="Arial"/>
          <w:b/>
          <w:color w:val="000000"/>
        </w:rPr>
        <w:t>‘</w:t>
      </w:r>
      <w:r w:rsidRPr="001641AC">
        <w:rPr>
          <w:rFonts w:ascii="Arial" w:hAnsi="Arial" w:cs="Arial"/>
          <w:b/>
          <w:color w:val="000000"/>
        </w:rPr>
        <w:t>In Committee</w:t>
      </w:r>
      <w:r>
        <w:rPr>
          <w:rFonts w:ascii="Arial" w:hAnsi="Arial" w:cs="Arial"/>
          <w:b/>
          <w:color w:val="000000"/>
        </w:rPr>
        <w:t>’</w:t>
      </w:r>
      <w:r w:rsidRPr="001641AC">
        <w:rPr>
          <w:rFonts w:ascii="Arial" w:hAnsi="Arial" w:cs="Arial"/>
          <w:b/>
          <w:color w:val="000000"/>
        </w:rPr>
        <w:t>)</w:t>
      </w:r>
    </w:p>
    <w:p w14:paraId="21A5460E" w14:textId="77777777" w:rsidR="00BF4EF0" w:rsidRDefault="006F5850" w:rsidP="00BF4EF0">
      <w:pPr>
        <w:pStyle w:val="NormalWeb"/>
        <w:spacing w:before="100" w:beforeAutospacing="1" w:after="100" w:afterAutospacing="1"/>
        <w:ind w:left="714"/>
        <w:rPr>
          <w:rFonts w:ascii="Arial" w:hAnsi="Arial" w:cs="Arial"/>
          <w:bCs/>
          <w:color w:val="000000"/>
        </w:rPr>
      </w:pPr>
      <w:r w:rsidRPr="006F5850">
        <w:rPr>
          <w:rFonts w:ascii="Arial" w:hAnsi="Arial" w:cs="Arial"/>
          <w:bCs/>
          <w:color w:val="000000"/>
        </w:rPr>
        <w:t xml:space="preserve">The Town Clerk updated and Council were supportive of </w:t>
      </w:r>
      <w:r w:rsidR="00BF4B9E">
        <w:rPr>
          <w:rFonts w:ascii="Arial" w:hAnsi="Arial" w:cs="Arial"/>
          <w:bCs/>
          <w:color w:val="000000"/>
        </w:rPr>
        <w:t>the request made by the Town Clerk</w:t>
      </w:r>
      <w:r w:rsidRPr="006F5850">
        <w:rPr>
          <w:rFonts w:ascii="Arial" w:hAnsi="Arial" w:cs="Arial"/>
          <w:bCs/>
          <w:color w:val="000000"/>
        </w:rPr>
        <w:t xml:space="preserve">, should this be </w:t>
      </w:r>
      <w:r w:rsidR="00BF4B9E">
        <w:rPr>
          <w:rFonts w:ascii="Arial" w:hAnsi="Arial" w:cs="Arial"/>
          <w:bCs/>
          <w:color w:val="000000"/>
        </w:rPr>
        <w:t>needed.</w:t>
      </w:r>
      <w:r w:rsidR="00BF4EF0">
        <w:rPr>
          <w:rFonts w:ascii="Arial" w:hAnsi="Arial" w:cs="Arial"/>
          <w:bCs/>
          <w:color w:val="000000"/>
        </w:rPr>
        <w:t xml:space="preserve"> The Town Clerk also updated re: appraisals.</w:t>
      </w:r>
    </w:p>
    <w:p w14:paraId="22839884" w14:textId="29C396E5" w:rsidR="0019745F" w:rsidRPr="00FD7937" w:rsidRDefault="0019745F" w:rsidP="00FD7937">
      <w:pPr>
        <w:pStyle w:val="NormalWeb"/>
        <w:numPr>
          <w:ilvl w:val="0"/>
          <w:numId w:val="10"/>
        </w:numPr>
        <w:spacing w:before="100" w:beforeAutospacing="1" w:after="100" w:afterAutospacing="1"/>
        <w:ind w:left="714" w:hanging="357"/>
        <w:rPr>
          <w:rFonts w:ascii="Arial" w:hAnsi="Arial" w:cs="Arial"/>
          <w:b/>
          <w:bCs/>
          <w:color w:val="000000"/>
        </w:rPr>
      </w:pPr>
      <w:r w:rsidRPr="00FD7937">
        <w:rPr>
          <w:rFonts w:ascii="Arial" w:hAnsi="Arial"/>
          <w:b/>
          <w:bCs/>
        </w:rPr>
        <w:t>To receive an update on Risk Management items:</w:t>
      </w:r>
    </w:p>
    <w:p w14:paraId="2D7ED034" w14:textId="57369141" w:rsidR="0019745F" w:rsidRPr="00E062BA" w:rsidRDefault="0019745F" w:rsidP="0019745F">
      <w:pPr>
        <w:numPr>
          <w:ilvl w:val="1"/>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Annual Risk Assessment</w:t>
      </w:r>
    </w:p>
    <w:p w14:paraId="636F5768" w14:textId="719AE74F" w:rsidR="00E062BA" w:rsidRPr="00E062BA" w:rsidRDefault="00E062BA" w:rsidP="00E062BA">
      <w:pPr>
        <w:spacing w:before="100" w:beforeAutospacing="1" w:after="100" w:afterAutospacing="1"/>
        <w:ind w:left="1440"/>
        <w:rPr>
          <w:rFonts w:cs="Arial"/>
          <w:bCs/>
          <w:color w:val="000000"/>
        </w:rPr>
      </w:pPr>
      <w:r w:rsidRPr="00E062BA">
        <w:rPr>
          <w:rStyle w:val="elementtoproof"/>
          <w:rFonts w:cs="Arial"/>
          <w:bCs/>
          <w:color w:val="000000"/>
          <w:shd w:val="clear" w:color="auto" w:fill="FFFFFF"/>
        </w:rPr>
        <w:t>Cllrs Elsmore and Beard are going to do some benchmarking against other councils and will complete this by the end of the month</w:t>
      </w:r>
    </w:p>
    <w:p w14:paraId="750622F8" w14:textId="69354C93" w:rsidR="0019745F" w:rsidRPr="00E062BA" w:rsidRDefault="0019745F" w:rsidP="0019745F">
      <w:pPr>
        <w:numPr>
          <w:ilvl w:val="1"/>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Annual Review of Asset Register</w:t>
      </w:r>
    </w:p>
    <w:p w14:paraId="3CC7991D" w14:textId="527ABA6E" w:rsidR="00E062BA" w:rsidRPr="00E062BA" w:rsidRDefault="00E062BA" w:rsidP="00E062BA">
      <w:pPr>
        <w:spacing w:before="100" w:beforeAutospacing="1" w:after="100" w:afterAutospacing="1"/>
        <w:ind w:left="1440"/>
        <w:rPr>
          <w:rFonts w:cs="Arial"/>
          <w:bCs/>
          <w:color w:val="000000"/>
        </w:rPr>
      </w:pPr>
      <w:r>
        <w:rPr>
          <w:rStyle w:val="elementtoproof"/>
          <w:rFonts w:cs="Arial"/>
          <w:bCs/>
          <w:color w:val="000000"/>
          <w:shd w:val="clear" w:color="auto" w:fill="FFFFFF"/>
        </w:rPr>
        <w:t>We have reviewed the Asset Register with various items still pending in order to fully complete, e.g. a tree audit. Cllr Penny requested for this to be brought to February Full Council for approval.</w:t>
      </w:r>
    </w:p>
    <w:p w14:paraId="07787A42" w14:textId="494EFEBA" w:rsidR="0019745F" w:rsidRPr="00E062BA" w:rsidRDefault="0019745F" w:rsidP="0019745F">
      <w:pPr>
        <w:numPr>
          <w:ilvl w:val="1"/>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 xml:space="preserve">Financial Regulations </w:t>
      </w:r>
      <w:r>
        <w:rPr>
          <w:rStyle w:val="elementtoproof"/>
          <w:rFonts w:cs="Arial"/>
          <w:b/>
          <w:color w:val="000000"/>
          <w:shd w:val="clear" w:color="auto" w:fill="FFFFFF"/>
        </w:rPr>
        <w:t>R</w:t>
      </w:r>
      <w:r w:rsidRPr="001641AC">
        <w:rPr>
          <w:rStyle w:val="elementtoproof"/>
          <w:rFonts w:cs="Arial"/>
          <w:b/>
          <w:color w:val="000000"/>
          <w:shd w:val="clear" w:color="auto" w:fill="FFFFFF"/>
        </w:rPr>
        <w:t>eview</w:t>
      </w:r>
    </w:p>
    <w:p w14:paraId="768F0D91" w14:textId="1FDE2E29" w:rsidR="00E062BA" w:rsidRPr="00E062BA" w:rsidRDefault="00E062BA" w:rsidP="00E062BA">
      <w:pPr>
        <w:spacing w:before="100" w:beforeAutospacing="1" w:after="100" w:afterAutospacing="1"/>
        <w:ind w:left="1440"/>
        <w:rPr>
          <w:rFonts w:cs="Arial"/>
          <w:bCs/>
          <w:color w:val="000000"/>
        </w:rPr>
      </w:pPr>
      <w:r>
        <w:rPr>
          <w:rStyle w:val="elementtoproof"/>
          <w:rFonts w:cs="Arial"/>
          <w:bCs/>
          <w:color w:val="000000"/>
          <w:shd w:val="clear" w:color="auto" w:fill="FFFFFF"/>
        </w:rPr>
        <w:lastRenderedPageBreak/>
        <w:t>These have been worked on by the Town Clerk and RFO and been reviewed during a working group. Cllr Penny requested, if possible, for final amends to be made and brought to the January Full Council meeting.</w:t>
      </w:r>
    </w:p>
    <w:p w14:paraId="7ABE3742" w14:textId="299DAA65" w:rsidR="008F4219" w:rsidRPr="00E062BA" w:rsidRDefault="0019745F" w:rsidP="008F4219">
      <w:pPr>
        <w:numPr>
          <w:ilvl w:val="1"/>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Cemetery Management</w:t>
      </w:r>
    </w:p>
    <w:p w14:paraId="4BBC22EF" w14:textId="6F3E3040" w:rsidR="00E062BA" w:rsidRDefault="00E062BA" w:rsidP="00E062BA">
      <w:pPr>
        <w:spacing w:before="100" w:beforeAutospacing="1" w:after="100" w:afterAutospacing="1"/>
        <w:ind w:left="1428"/>
        <w:rPr>
          <w:rStyle w:val="elementtoproof"/>
          <w:rFonts w:cs="Arial"/>
          <w:bCs/>
          <w:color w:val="000000"/>
          <w:shd w:val="clear" w:color="auto" w:fill="FFFFFF"/>
        </w:rPr>
      </w:pPr>
      <w:r>
        <w:rPr>
          <w:rStyle w:val="elementtoproof"/>
          <w:rFonts w:cs="Arial"/>
          <w:bCs/>
          <w:color w:val="000000"/>
          <w:shd w:val="clear" w:color="auto" w:fill="FFFFFF"/>
        </w:rPr>
        <w:t>The staff training is scheduled for March. Regarding the assessments offered by the ICCM for the Cemetery expansion, it was decided to ask them to conduct the free assessment. Cllr Cox and the Town Clerk will hold a call with them before Full Council to get answers to bring to Full Council. It was proposed and unanimously agreed:</w:t>
      </w:r>
    </w:p>
    <w:p w14:paraId="3FCDEF2D" w14:textId="7A0B3F0D" w:rsidR="00E062BA" w:rsidRPr="0015359D" w:rsidRDefault="00E062BA" w:rsidP="00E062BA">
      <w:pPr>
        <w:spacing w:before="100" w:beforeAutospacing="1" w:after="100" w:afterAutospacing="1"/>
        <w:ind w:left="1428"/>
        <w:rPr>
          <w:rStyle w:val="elementtoproof"/>
          <w:rFonts w:cs="Arial"/>
          <w:b/>
          <w:color w:val="000000"/>
          <w:shd w:val="clear" w:color="auto" w:fill="FFFFFF"/>
        </w:rPr>
      </w:pPr>
      <w:r w:rsidRPr="0015359D">
        <w:rPr>
          <w:rStyle w:val="elementtoproof"/>
          <w:rFonts w:cs="Arial"/>
          <w:b/>
          <w:color w:val="000000"/>
          <w:shd w:val="clear" w:color="auto" w:fill="FFFFFF"/>
        </w:rPr>
        <w:t xml:space="preserve">Recommendation: If the outcome of the free assessment is to do </w:t>
      </w:r>
      <w:r w:rsidR="0015359D" w:rsidRPr="0015359D">
        <w:rPr>
          <w:rStyle w:val="elementtoproof"/>
          <w:rFonts w:cs="Arial"/>
          <w:b/>
          <w:color w:val="000000"/>
          <w:shd w:val="clear" w:color="auto" w:fill="FFFFFF"/>
        </w:rPr>
        <w:t>the T1 or T2 level assessments, then to spend up to that value (£4500 plus VAT for T2).</w:t>
      </w:r>
    </w:p>
    <w:p w14:paraId="54A61F3C" w14:textId="23E14097" w:rsidR="008F4219" w:rsidRPr="008F4219" w:rsidRDefault="008F4219" w:rsidP="00BF4EF0">
      <w:pPr>
        <w:pStyle w:val="NormalWeb"/>
        <w:spacing w:before="100" w:beforeAutospacing="1" w:after="100" w:afterAutospacing="1"/>
        <w:ind w:left="357"/>
        <w:rPr>
          <w:rFonts w:ascii="Arial" w:hAnsi="Arial" w:cs="Arial"/>
          <w:b/>
          <w:color w:val="000000"/>
        </w:rPr>
      </w:pPr>
      <w:r>
        <w:rPr>
          <w:rFonts w:ascii="Arial" w:hAnsi="Arial" w:cs="Arial"/>
          <w:b/>
          <w:color w:val="000000"/>
        </w:rPr>
        <w:t>7</w:t>
      </w:r>
      <w:r w:rsidR="0015359D">
        <w:rPr>
          <w:rFonts w:ascii="Arial" w:hAnsi="Arial" w:cs="Arial"/>
          <w:b/>
          <w:color w:val="000000"/>
        </w:rPr>
        <w:t>:00</w:t>
      </w:r>
      <w:r>
        <w:rPr>
          <w:rFonts w:ascii="Arial" w:hAnsi="Arial" w:cs="Arial"/>
          <w:b/>
          <w:color w:val="000000"/>
        </w:rPr>
        <w:t xml:space="preserve">pm </w:t>
      </w:r>
      <w:r w:rsidR="00BF4EF0">
        <w:rPr>
          <w:rFonts w:ascii="Arial" w:hAnsi="Arial" w:cs="Arial"/>
          <w:b/>
          <w:color w:val="000000"/>
        </w:rPr>
        <w:t>i</w:t>
      </w:r>
      <w:r>
        <w:rPr>
          <w:rFonts w:ascii="Arial" w:hAnsi="Arial" w:cs="Arial"/>
          <w:b/>
          <w:color w:val="000000"/>
        </w:rPr>
        <w:t>t was proposed and unanimously agreed to move into committee to discuss the next agenda item.</w:t>
      </w:r>
    </w:p>
    <w:p w14:paraId="24FBFB12" w14:textId="0C8B09CC" w:rsidR="0019745F" w:rsidRPr="00FD7937" w:rsidRDefault="0019745F" w:rsidP="0019745F">
      <w:pPr>
        <w:numPr>
          <w:ilvl w:val="0"/>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To receive updates, and make recommendation(s) re: Coleford Town Council exploration of local premises</w:t>
      </w:r>
    </w:p>
    <w:p w14:paraId="4D038C02" w14:textId="349B2CF7" w:rsidR="00FD7937" w:rsidRDefault="0015359D" w:rsidP="00FD7937">
      <w:pPr>
        <w:spacing w:before="100" w:beforeAutospacing="1" w:after="100" w:afterAutospacing="1"/>
        <w:ind w:left="720"/>
        <w:rPr>
          <w:rStyle w:val="elementtoproof"/>
          <w:rFonts w:cs="Arial"/>
          <w:bCs/>
          <w:color w:val="000000"/>
          <w:shd w:val="clear" w:color="auto" w:fill="FFFFFF"/>
        </w:rPr>
      </w:pPr>
      <w:r>
        <w:rPr>
          <w:rStyle w:val="elementtoproof"/>
          <w:rFonts w:cs="Arial"/>
          <w:bCs/>
          <w:color w:val="000000"/>
          <w:shd w:val="clear" w:color="auto" w:fill="FFFFFF"/>
        </w:rPr>
        <w:t>Cllr Penny updated and p</w:t>
      </w:r>
      <w:r w:rsidR="00FD7937" w:rsidRPr="00FD7937">
        <w:rPr>
          <w:rStyle w:val="elementtoproof"/>
          <w:rFonts w:cs="Arial"/>
          <w:bCs/>
          <w:color w:val="000000"/>
          <w:shd w:val="clear" w:color="auto" w:fill="FFFFFF"/>
        </w:rPr>
        <w:t>otential premises were discussed</w:t>
      </w:r>
      <w:r>
        <w:rPr>
          <w:rStyle w:val="elementtoproof"/>
          <w:rFonts w:cs="Arial"/>
          <w:bCs/>
          <w:color w:val="000000"/>
          <w:shd w:val="clear" w:color="auto" w:fill="FFFFFF"/>
        </w:rPr>
        <w:t>. It was proposed and unanimously agreed:</w:t>
      </w:r>
    </w:p>
    <w:p w14:paraId="492B1747" w14:textId="243CEC73" w:rsidR="0015359D" w:rsidRPr="0015359D" w:rsidRDefault="0015359D" w:rsidP="00FD7937">
      <w:pPr>
        <w:spacing w:before="100" w:beforeAutospacing="1" w:after="100" w:afterAutospacing="1"/>
        <w:ind w:left="720"/>
        <w:rPr>
          <w:rStyle w:val="elementtoproof"/>
          <w:rFonts w:cs="Arial"/>
          <w:b/>
          <w:color w:val="000000"/>
        </w:rPr>
      </w:pPr>
      <w:r w:rsidRPr="0015359D">
        <w:rPr>
          <w:rStyle w:val="elementtoproof"/>
          <w:rFonts w:cs="Arial"/>
          <w:b/>
          <w:color w:val="000000"/>
          <w:shd w:val="clear" w:color="auto" w:fill="FFFFFF"/>
        </w:rPr>
        <w:t>Recommendation: To engage 2 or 3 architects to understand our requirements for the building and what that building may/may not offer, offering two scenarios, one that includes the TIC and one that does not.</w:t>
      </w:r>
    </w:p>
    <w:p w14:paraId="789B856F" w14:textId="1B3A9D6E" w:rsidR="00BF4EF0" w:rsidRPr="00BF4EF0" w:rsidRDefault="00BF4EF0" w:rsidP="00BF4EF0">
      <w:pPr>
        <w:pStyle w:val="NormalWeb"/>
        <w:spacing w:before="100" w:beforeAutospacing="1" w:after="100" w:afterAutospacing="1"/>
        <w:ind w:left="360"/>
        <w:rPr>
          <w:rStyle w:val="elementtoproof"/>
          <w:rFonts w:ascii="Arial" w:hAnsi="Arial" w:cs="Arial"/>
          <w:b/>
          <w:color w:val="000000"/>
        </w:rPr>
      </w:pPr>
      <w:r>
        <w:rPr>
          <w:rFonts w:ascii="Arial" w:hAnsi="Arial" w:cs="Arial"/>
          <w:b/>
          <w:color w:val="000000"/>
        </w:rPr>
        <w:t>7:27pm it was proposed and unanimously agreed to move out of committee</w:t>
      </w:r>
    </w:p>
    <w:p w14:paraId="71DB9FCD" w14:textId="67CD94DF" w:rsidR="0019745F" w:rsidRPr="00EA67B5" w:rsidRDefault="0019745F" w:rsidP="0019745F">
      <w:pPr>
        <w:numPr>
          <w:ilvl w:val="0"/>
          <w:numId w:val="10"/>
        </w:numPr>
        <w:spacing w:before="100" w:beforeAutospacing="1" w:after="100" w:afterAutospacing="1"/>
        <w:rPr>
          <w:rStyle w:val="elementtoproof"/>
          <w:rFonts w:cs="Arial"/>
          <w:b/>
          <w:color w:val="000000"/>
        </w:rPr>
      </w:pPr>
      <w:r>
        <w:rPr>
          <w:rStyle w:val="elementtoproof"/>
          <w:rFonts w:cs="Arial"/>
          <w:b/>
          <w:color w:val="000000"/>
          <w:shd w:val="clear" w:color="auto" w:fill="FFFFFF"/>
        </w:rPr>
        <w:t xml:space="preserve">To receive update on Funding activity </w:t>
      </w:r>
    </w:p>
    <w:p w14:paraId="54D50B19" w14:textId="3977B2D6" w:rsidR="00EA67B5" w:rsidRPr="00EA67B5" w:rsidRDefault="00EA67B5" w:rsidP="00EA67B5">
      <w:pPr>
        <w:spacing w:before="100" w:beforeAutospacing="1" w:after="100" w:afterAutospacing="1"/>
        <w:ind w:left="720"/>
        <w:rPr>
          <w:rStyle w:val="elementtoproof"/>
          <w:rFonts w:cs="Arial"/>
          <w:bCs/>
          <w:color w:val="000000"/>
          <w:shd w:val="clear" w:color="auto" w:fill="FFFFFF"/>
        </w:rPr>
      </w:pPr>
      <w:r w:rsidRPr="00EA67B5">
        <w:rPr>
          <w:rStyle w:val="elementtoproof"/>
          <w:rFonts w:cs="Arial"/>
          <w:bCs/>
          <w:color w:val="000000"/>
          <w:shd w:val="clear" w:color="auto" w:fill="FFFFFF"/>
        </w:rPr>
        <w:t>Cllr Penny updated and after some discussion, it was proposed and unanimously agreed:</w:t>
      </w:r>
    </w:p>
    <w:p w14:paraId="18E03E7B" w14:textId="5B53BCCB" w:rsidR="00EA67B5" w:rsidRDefault="00EA67B5" w:rsidP="00EA67B5">
      <w:pPr>
        <w:spacing w:before="100" w:beforeAutospacing="1" w:after="100" w:afterAutospacing="1"/>
        <w:ind w:left="720"/>
        <w:rPr>
          <w:rStyle w:val="elementtoproof"/>
          <w:rFonts w:cs="Arial"/>
          <w:b/>
          <w:color w:val="000000"/>
          <w:shd w:val="clear" w:color="auto" w:fill="FFFFFF"/>
        </w:rPr>
      </w:pPr>
      <w:r>
        <w:rPr>
          <w:rStyle w:val="elementtoproof"/>
          <w:rFonts w:cs="Arial"/>
          <w:b/>
          <w:color w:val="000000"/>
          <w:shd w:val="clear" w:color="auto" w:fill="FFFFFF"/>
        </w:rPr>
        <w:t>Recommendations:</w:t>
      </w:r>
    </w:p>
    <w:p w14:paraId="40147BCE" w14:textId="12491611" w:rsidR="00EA67B5" w:rsidRPr="00EA67B5" w:rsidRDefault="00EA67B5" w:rsidP="00EA67B5">
      <w:pPr>
        <w:pStyle w:val="ListParagraph"/>
        <w:numPr>
          <w:ilvl w:val="1"/>
          <w:numId w:val="10"/>
        </w:numPr>
        <w:spacing w:before="100" w:beforeAutospacing="1" w:after="100" w:afterAutospacing="1"/>
        <w:rPr>
          <w:rStyle w:val="elementtoproof"/>
          <w:rFonts w:cs="Arial"/>
          <w:b/>
          <w:color w:val="000000"/>
          <w:shd w:val="clear" w:color="auto" w:fill="FFFFFF"/>
        </w:rPr>
      </w:pPr>
      <w:r w:rsidRPr="00EA67B5">
        <w:rPr>
          <w:rStyle w:val="elementtoproof"/>
          <w:rFonts w:cs="Arial"/>
          <w:b/>
          <w:color w:val="000000"/>
          <w:shd w:val="clear" w:color="auto" w:fill="FFFFFF"/>
        </w:rPr>
        <w:t>To explore Bid Writers that Lydney and Cinderford have employed and how to progress taking on their services.</w:t>
      </w:r>
    </w:p>
    <w:p w14:paraId="35DFB2E9" w14:textId="184EF9D2" w:rsidR="00EA67B5" w:rsidRPr="00EA67B5" w:rsidRDefault="00EA67B5" w:rsidP="00EA67B5">
      <w:pPr>
        <w:pStyle w:val="ListParagraph"/>
        <w:numPr>
          <w:ilvl w:val="1"/>
          <w:numId w:val="10"/>
        </w:numPr>
        <w:spacing w:before="100" w:beforeAutospacing="1" w:after="100" w:afterAutospacing="1"/>
        <w:rPr>
          <w:rStyle w:val="elementtoproof"/>
          <w:rFonts w:cs="Arial"/>
          <w:b/>
          <w:color w:val="000000"/>
        </w:rPr>
      </w:pPr>
      <w:r w:rsidRPr="00EA67B5">
        <w:rPr>
          <w:rStyle w:val="elementtoproof"/>
          <w:rFonts w:cs="Arial"/>
          <w:b/>
          <w:color w:val="000000"/>
          <w:shd w:val="clear" w:color="auto" w:fill="FFFFFF"/>
        </w:rPr>
        <w:t>To</w:t>
      </w:r>
      <w:r>
        <w:rPr>
          <w:rStyle w:val="elementtoproof"/>
          <w:rFonts w:cs="Arial"/>
          <w:b/>
          <w:color w:val="000000"/>
          <w:shd w:val="clear" w:color="auto" w:fill="FFFFFF"/>
        </w:rPr>
        <w:t xml:space="preserve"> hold a meeting to explore Andrew </w:t>
      </w:r>
      <w:r w:rsidR="00E6726A">
        <w:rPr>
          <w:rStyle w:val="elementtoproof"/>
          <w:rFonts w:cs="Arial"/>
          <w:b/>
          <w:color w:val="000000"/>
          <w:shd w:val="clear" w:color="auto" w:fill="FFFFFF"/>
        </w:rPr>
        <w:t>Callard’</w:t>
      </w:r>
      <w:bookmarkStart w:id="0" w:name="_GoBack"/>
      <w:bookmarkEnd w:id="0"/>
      <w:r>
        <w:rPr>
          <w:rStyle w:val="elementtoproof"/>
          <w:rFonts w:cs="Arial"/>
          <w:b/>
          <w:color w:val="000000"/>
          <w:shd w:val="clear" w:color="auto" w:fill="FFFFFF"/>
        </w:rPr>
        <w:t>s role with FODDC and any synergies.</w:t>
      </w:r>
    </w:p>
    <w:p w14:paraId="49C945E4" w14:textId="77777777" w:rsidR="00EA67B5" w:rsidRPr="00EA67B5" w:rsidRDefault="00EA67B5" w:rsidP="00EA67B5">
      <w:pPr>
        <w:pStyle w:val="ListParagraph"/>
        <w:spacing w:before="100" w:beforeAutospacing="1" w:after="100" w:afterAutospacing="1"/>
        <w:ind w:left="1440"/>
        <w:rPr>
          <w:rFonts w:cs="Arial"/>
          <w:b/>
          <w:color w:val="000000"/>
        </w:rPr>
      </w:pPr>
    </w:p>
    <w:p w14:paraId="118E7981" w14:textId="2F9FE217" w:rsidR="0019745F" w:rsidRPr="00065A62" w:rsidRDefault="0019745F" w:rsidP="0019745F">
      <w:pPr>
        <w:numPr>
          <w:ilvl w:val="0"/>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To make recommendation re: Budget for 2023/24 Financial Year</w:t>
      </w:r>
    </w:p>
    <w:p w14:paraId="23B14D3F" w14:textId="25142DBB" w:rsidR="00065A62" w:rsidRDefault="00065A62" w:rsidP="00065A62">
      <w:pPr>
        <w:spacing w:before="100" w:beforeAutospacing="1" w:after="100" w:afterAutospacing="1"/>
        <w:ind w:left="360"/>
        <w:rPr>
          <w:rStyle w:val="elementtoproof"/>
          <w:rFonts w:cs="Arial"/>
          <w:b/>
          <w:color w:val="000000"/>
          <w:shd w:val="clear" w:color="auto" w:fill="FFFFFF"/>
        </w:rPr>
      </w:pPr>
      <w:r>
        <w:rPr>
          <w:rStyle w:val="elementtoproof"/>
          <w:rFonts w:cs="Arial"/>
          <w:b/>
          <w:color w:val="000000"/>
          <w:shd w:val="clear" w:color="auto" w:fill="FFFFFF"/>
        </w:rPr>
        <w:t>8:28pm it was proposed and unanimously agreed to extend the meeting by</w:t>
      </w:r>
      <w:r w:rsidR="00E70372">
        <w:rPr>
          <w:rStyle w:val="elementtoproof"/>
          <w:rFonts w:cs="Arial"/>
          <w:b/>
          <w:color w:val="000000"/>
          <w:shd w:val="clear" w:color="auto" w:fill="FFFFFF"/>
        </w:rPr>
        <w:t xml:space="preserve"> 10 minutes</w:t>
      </w:r>
    </w:p>
    <w:p w14:paraId="122B33E8" w14:textId="2A68BF3D" w:rsidR="009A1F08" w:rsidRDefault="009A1F08" w:rsidP="009A1F08">
      <w:pPr>
        <w:spacing w:before="100" w:beforeAutospacing="1" w:after="100" w:afterAutospacing="1"/>
        <w:ind w:left="710"/>
        <w:rPr>
          <w:rStyle w:val="elementtoproof"/>
          <w:rFonts w:cs="Arial"/>
          <w:bCs/>
          <w:color w:val="000000"/>
          <w:shd w:val="clear" w:color="auto" w:fill="FFFFFF"/>
        </w:rPr>
      </w:pPr>
      <w:r>
        <w:rPr>
          <w:rStyle w:val="elementtoproof"/>
          <w:rFonts w:cs="Arial"/>
          <w:bCs/>
          <w:color w:val="000000"/>
          <w:shd w:val="clear" w:color="auto" w:fill="FFFFFF"/>
        </w:rPr>
        <w:lastRenderedPageBreak/>
        <w:t>The budget had already been discussed in line detail at the workshop, so Cllr Penny only wanted to address larger expenditure items</w:t>
      </w:r>
      <w:r w:rsidR="00881694">
        <w:rPr>
          <w:rStyle w:val="elementtoproof"/>
          <w:rFonts w:cs="Arial"/>
          <w:bCs/>
          <w:color w:val="000000"/>
          <w:shd w:val="clear" w:color="auto" w:fill="FFFFFF"/>
        </w:rPr>
        <w:t xml:space="preserve"> for further discussion. The RFO will clarify the NI and pensions budgets. The office will also clarify election charges with FODDC. It was proposed and agreed (5 in favour, 1 abstained):</w:t>
      </w:r>
    </w:p>
    <w:p w14:paraId="26ECB3E0" w14:textId="1CEEE0D3" w:rsidR="00881694" w:rsidRPr="00881694" w:rsidRDefault="00881694" w:rsidP="009A1F08">
      <w:pPr>
        <w:spacing w:before="100" w:beforeAutospacing="1" w:after="100" w:afterAutospacing="1"/>
        <w:ind w:left="710"/>
        <w:rPr>
          <w:rStyle w:val="elementtoproof"/>
          <w:rFonts w:cs="Arial"/>
          <w:b/>
          <w:color w:val="000000"/>
        </w:rPr>
      </w:pPr>
      <w:r w:rsidRPr="00881694">
        <w:rPr>
          <w:rStyle w:val="elementtoproof"/>
          <w:rFonts w:cs="Arial"/>
          <w:b/>
          <w:color w:val="000000"/>
          <w:shd w:val="clear" w:color="auto" w:fill="FFFFFF"/>
        </w:rPr>
        <w:t>Recommendation: To put forward this budget that has been worked on in the room, noting that it may need to be cut down later, depending on large scale project plans and arrangements.</w:t>
      </w:r>
    </w:p>
    <w:p w14:paraId="0859A63F" w14:textId="24935B5B" w:rsidR="00EA67B5" w:rsidRPr="001641AC" w:rsidRDefault="00E57705" w:rsidP="00EA67B5">
      <w:pPr>
        <w:spacing w:before="100" w:beforeAutospacing="1" w:after="100" w:afterAutospacing="1"/>
        <w:ind w:left="360"/>
        <w:rPr>
          <w:rFonts w:cs="Arial"/>
          <w:b/>
          <w:color w:val="000000"/>
        </w:rPr>
      </w:pPr>
      <w:r>
        <w:rPr>
          <w:rStyle w:val="elementtoproof"/>
          <w:rFonts w:cs="Arial"/>
          <w:b/>
          <w:color w:val="000000"/>
          <w:shd w:val="clear" w:color="auto" w:fill="FFFFFF"/>
        </w:rPr>
        <w:t>8:4</w:t>
      </w:r>
      <w:r w:rsidR="00E70372">
        <w:rPr>
          <w:rStyle w:val="elementtoproof"/>
          <w:rFonts w:cs="Arial"/>
          <w:b/>
          <w:color w:val="000000"/>
          <w:shd w:val="clear" w:color="auto" w:fill="FFFFFF"/>
        </w:rPr>
        <w:t>0</w:t>
      </w:r>
      <w:r>
        <w:rPr>
          <w:rStyle w:val="elementtoproof"/>
          <w:rFonts w:cs="Arial"/>
          <w:b/>
          <w:color w:val="000000"/>
          <w:shd w:val="clear" w:color="auto" w:fill="FFFFFF"/>
        </w:rPr>
        <w:t xml:space="preserve">pm </w:t>
      </w:r>
      <w:r w:rsidR="00E70372">
        <w:rPr>
          <w:rStyle w:val="elementtoproof"/>
          <w:rFonts w:cs="Arial"/>
          <w:b/>
          <w:color w:val="000000"/>
          <w:shd w:val="clear" w:color="auto" w:fill="FFFFFF"/>
        </w:rPr>
        <w:t xml:space="preserve">it </w:t>
      </w:r>
      <w:r>
        <w:rPr>
          <w:rStyle w:val="elementtoproof"/>
          <w:rFonts w:cs="Arial"/>
          <w:b/>
          <w:color w:val="000000"/>
          <w:shd w:val="clear" w:color="auto" w:fill="FFFFFF"/>
        </w:rPr>
        <w:t>was proposed and unanimously agreed</w:t>
      </w:r>
      <w:r w:rsidR="00E70372">
        <w:rPr>
          <w:rStyle w:val="elementtoproof"/>
          <w:rFonts w:cs="Arial"/>
          <w:b/>
          <w:color w:val="000000"/>
          <w:shd w:val="clear" w:color="auto" w:fill="FFFFFF"/>
        </w:rPr>
        <w:t xml:space="preserve"> to extend the meeting by 5 minutes</w:t>
      </w:r>
    </w:p>
    <w:p w14:paraId="21D8116C" w14:textId="38C9FBC6" w:rsidR="0019745F" w:rsidRPr="00BF4B9E" w:rsidRDefault="0019745F" w:rsidP="0019745F">
      <w:pPr>
        <w:numPr>
          <w:ilvl w:val="0"/>
          <w:numId w:val="10"/>
        </w:numPr>
        <w:spacing w:before="100" w:beforeAutospacing="1" w:after="100" w:afterAutospacing="1"/>
        <w:rPr>
          <w:rStyle w:val="elementtoproof"/>
          <w:rFonts w:cs="Arial"/>
          <w:b/>
          <w:color w:val="000000"/>
        </w:rPr>
      </w:pPr>
      <w:r w:rsidRPr="001641AC">
        <w:rPr>
          <w:rStyle w:val="elementtoproof"/>
          <w:rFonts w:cs="Arial"/>
          <w:b/>
          <w:color w:val="000000"/>
          <w:shd w:val="clear" w:color="auto" w:fill="FFFFFF"/>
        </w:rPr>
        <w:t>To make recommendation re: Precept for 2023/24 Financial Year</w:t>
      </w:r>
    </w:p>
    <w:p w14:paraId="01750EA6" w14:textId="77777777" w:rsidR="00BF4B9E" w:rsidRPr="00BF4B9E" w:rsidRDefault="00BF4B9E" w:rsidP="00BF4B9E">
      <w:pPr>
        <w:spacing w:before="100" w:beforeAutospacing="1" w:after="100" w:afterAutospacing="1"/>
        <w:ind w:left="720"/>
        <w:rPr>
          <w:rStyle w:val="elementtoproof"/>
          <w:rFonts w:cs="Arial"/>
          <w:bCs/>
          <w:color w:val="000000"/>
          <w:shd w:val="clear" w:color="auto" w:fill="FFFFFF"/>
        </w:rPr>
      </w:pPr>
      <w:r w:rsidRPr="00BF4B9E">
        <w:rPr>
          <w:rStyle w:val="elementtoproof"/>
          <w:rFonts w:cs="Arial"/>
          <w:bCs/>
          <w:color w:val="000000"/>
          <w:shd w:val="clear" w:color="auto" w:fill="FFFFFF"/>
        </w:rPr>
        <w:t>After having looked at the budget, it was proposed and unanimously agreed:</w:t>
      </w:r>
    </w:p>
    <w:p w14:paraId="4BD6DE65" w14:textId="224BFE75" w:rsidR="00230759" w:rsidRPr="001F498C" w:rsidRDefault="00BF4B9E" w:rsidP="001F498C">
      <w:pPr>
        <w:spacing w:before="100" w:beforeAutospacing="1" w:after="100" w:afterAutospacing="1"/>
        <w:ind w:left="720"/>
        <w:rPr>
          <w:rFonts w:cs="Arial"/>
          <w:b/>
          <w:color w:val="000000"/>
        </w:rPr>
      </w:pPr>
      <w:r>
        <w:rPr>
          <w:rStyle w:val="elementtoproof"/>
          <w:rFonts w:cs="Arial"/>
          <w:b/>
          <w:color w:val="000000"/>
          <w:shd w:val="clear" w:color="auto" w:fill="FFFFFF"/>
        </w:rPr>
        <w:t>Recommendation: To request a precept of £465,000</w:t>
      </w:r>
      <w:r w:rsidR="00E57705">
        <w:rPr>
          <w:rStyle w:val="elementtoproof"/>
          <w:rFonts w:cs="Arial"/>
          <w:b/>
          <w:color w:val="000000"/>
          <w:shd w:val="clear" w:color="auto" w:fill="FFFFFF"/>
        </w:rPr>
        <w:t xml:space="preserve"> subject to election costs </w:t>
      </w:r>
      <w:r w:rsidR="001F498C">
        <w:rPr>
          <w:rStyle w:val="elementtoproof"/>
          <w:rFonts w:cs="Arial"/>
          <w:b/>
          <w:color w:val="000000"/>
          <w:shd w:val="clear" w:color="auto" w:fill="FFFFFF"/>
        </w:rPr>
        <w:t xml:space="preserve">and </w:t>
      </w:r>
      <w:r w:rsidR="00E57705">
        <w:rPr>
          <w:rStyle w:val="elementtoproof"/>
          <w:rFonts w:cs="Arial"/>
          <w:b/>
          <w:color w:val="000000"/>
          <w:shd w:val="clear" w:color="auto" w:fill="FFFFFF"/>
        </w:rPr>
        <w:t>circulate</w:t>
      </w:r>
      <w:r w:rsidR="001F498C">
        <w:rPr>
          <w:rStyle w:val="elementtoproof"/>
          <w:rFonts w:cs="Arial"/>
          <w:b/>
          <w:color w:val="000000"/>
          <w:shd w:val="clear" w:color="auto" w:fill="FFFFFF"/>
        </w:rPr>
        <w:t xml:space="preserve"> proposed precept to all members by the end of the week</w:t>
      </w:r>
      <w:r w:rsidR="001F498C">
        <w:rPr>
          <w:rFonts w:cs="Arial"/>
          <w:b/>
          <w:color w:val="000000"/>
        </w:rPr>
        <w:t>.</w:t>
      </w:r>
    </w:p>
    <w:p w14:paraId="2244F7F3" w14:textId="77777777" w:rsidR="00BF6832" w:rsidRPr="00971949" w:rsidRDefault="00BF6832" w:rsidP="00147F7A">
      <w:pPr>
        <w:ind w:firstLine="357"/>
        <w:jc w:val="both"/>
        <w:rPr>
          <w:rFonts w:cs="Arial"/>
          <w:b/>
          <w:color w:val="000000"/>
        </w:rPr>
      </w:pPr>
    </w:p>
    <w:p w14:paraId="7E6C7E7C" w14:textId="43832880" w:rsidR="0081058F" w:rsidRPr="00971949" w:rsidRDefault="000E7E2C" w:rsidP="00147F7A">
      <w:pPr>
        <w:ind w:firstLine="357"/>
        <w:jc w:val="both"/>
        <w:rPr>
          <w:rFonts w:cs="Arial"/>
          <w:b/>
          <w:color w:val="000000"/>
        </w:rPr>
      </w:pPr>
      <w:r w:rsidRPr="00971949">
        <w:rPr>
          <w:rFonts w:cs="Arial"/>
          <w:b/>
          <w:color w:val="000000"/>
        </w:rPr>
        <w:tab/>
        <w:t xml:space="preserve">Meeting ended </w:t>
      </w:r>
      <w:r w:rsidR="001F498C">
        <w:rPr>
          <w:rFonts w:cs="Arial"/>
          <w:b/>
          <w:color w:val="000000"/>
        </w:rPr>
        <w:t>8:</w:t>
      </w:r>
      <w:r w:rsidR="00D073A6">
        <w:rPr>
          <w:rFonts w:cs="Arial"/>
          <w:b/>
          <w:color w:val="000000"/>
        </w:rPr>
        <w:t>4</w:t>
      </w:r>
      <w:r w:rsidR="00E70372">
        <w:rPr>
          <w:rFonts w:cs="Arial"/>
          <w:b/>
          <w:color w:val="000000"/>
        </w:rPr>
        <w:t>5</w:t>
      </w:r>
      <w:r w:rsidRPr="00971949">
        <w:rPr>
          <w:rFonts w:cs="Arial"/>
          <w:b/>
          <w:color w:val="000000"/>
        </w:rPr>
        <w:t>pm</w:t>
      </w:r>
    </w:p>
    <w:sectPr w:rsidR="0081058F" w:rsidRPr="00971949"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6726A" w:rsidRPr="00E6726A">
          <w:rPr>
            <w:b/>
            <w:bCs/>
            <w:noProof/>
          </w:rPr>
          <w:t>2</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4164D"/>
    <w:multiLevelType w:val="hybridMultilevel"/>
    <w:tmpl w:val="4C000424"/>
    <w:lvl w:ilvl="0" w:tplc="51DCE3D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68320D"/>
    <w:multiLevelType w:val="hybridMultilevel"/>
    <w:tmpl w:val="AB64956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5"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F2D41"/>
    <w:multiLevelType w:val="hybridMultilevel"/>
    <w:tmpl w:val="AC0832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091A80"/>
    <w:multiLevelType w:val="hybridMultilevel"/>
    <w:tmpl w:val="D1A40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57B04"/>
    <w:multiLevelType w:val="hybridMultilevel"/>
    <w:tmpl w:val="18A848A6"/>
    <w:lvl w:ilvl="0" w:tplc="B79444F6">
      <w:start w:val="1"/>
      <w:numFmt w:val="decimal"/>
      <w:lvlText w:val="%1."/>
      <w:lvlJc w:val="left"/>
      <w:pPr>
        <w:ind w:left="720" w:hanging="360"/>
      </w:pPr>
      <w:rPr>
        <w:rFonts w:hint="default"/>
        <w:b/>
      </w:rPr>
    </w:lvl>
    <w:lvl w:ilvl="1" w:tplc="B79444F6">
      <w:start w:val="1"/>
      <w:numFmt w:val="decimal"/>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578C5EE3"/>
    <w:multiLevelType w:val="hybridMultilevel"/>
    <w:tmpl w:val="03C285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15:restartNumberingAfterBreak="0">
    <w:nsid w:val="57B74757"/>
    <w:multiLevelType w:val="hybridMultilevel"/>
    <w:tmpl w:val="3208B56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604206B7"/>
    <w:multiLevelType w:val="hybridMultilevel"/>
    <w:tmpl w:val="59707052"/>
    <w:lvl w:ilvl="0" w:tplc="1408BCA4">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1"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5" w15:restartNumberingAfterBreak="0">
    <w:nsid w:val="6E9F16D8"/>
    <w:multiLevelType w:val="hybridMultilevel"/>
    <w:tmpl w:val="EAEE3BA2"/>
    <w:lvl w:ilvl="0" w:tplc="A76EBB88">
      <w:start w:val="1"/>
      <w:numFmt w:val="decimal"/>
      <w:lvlText w:val="%1."/>
      <w:lvlJc w:val="left"/>
      <w:pPr>
        <w:ind w:left="720" w:hanging="360"/>
      </w:pPr>
      <w:rPr>
        <w:b/>
        <w:color w:val="auto"/>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7"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5"/>
  </w:num>
  <w:num w:numId="2">
    <w:abstractNumId w:val="0"/>
  </w:num>
  <w:num w:numId="3">
    <w:abstractNumId w:val="1"/>
  </w:num>
  <w:num w:numId="4">
    <w:abstractNumId w:val="38"/>
  </w:num>
  <w:num w:numId="5">
    <w:abstractNumId w:val="19"/>
  </w:num>
  <w:num w:numId="6">
    <w:abstractNumId w:val="16"/>
  </w:num>
  <w:num w:numId="7">
    <w:abstractNumId w:val="21"/>
  </w:num>
  <w:num w:numId="8">
    <w:abstractNumId w:val="33"/>
  </w:num>
  <w:num w:numId="9">
    <w:abstractNumId w:val="37"/>
  </w:num>
  <w:num w:numId="10">
    <w:abstractNumId w:val="35"/>
  </w:num>
  <w:num w:numId="11">
    <w:abstractNumId w:val="27"/>
  </w:num>
  <w:num w:numId="12">
    <w:abstractNumId w:val="31"/>
  </w:num>
  <w:num w:numId="13">
    <w:abstractNumId w:val="11"/>
  </w:num>
  <w:num w:numId="14">
    <w:abstractNumId w:val="4"/>
  </w:num>
  <w:num w:numId="15">
    <w:abstractNumId w:val="9"/>
  </w:num>
  <w:num w:numId="16">
    <w:abstractNumId w:val="22"/>
  </w:num>
  <w:num w:numId="17">
    <w:abstractNumId w:val="36"/>
  </w:num>
  <w:num w:numId="18">
    <w:abstractNumId w:val="17"/>
  </w:num>
  <w:num w:numId="19">
    <w:abstractNumId w:val="18"/>
  </w:num>
  <w:num w:numId="20">
    <w:abstractNumId w:val="32"/>
  </w:num>
  <w:num w:numId="21">
    <w:abstractNumId w:val="10"/>
  </w:num>
  <w:num w:numId="22">
    <w:abstractNumId w:val="13"/>
  </w:num>
  <w:num w:numId="23">
    <w:abstractNumId w:val="15"/>
  </w:num>
  <w:num w:numId="24">
    <w:abstractNumId w:val="39"/>
  </w:num>
  <w:num w:numId="25">
    <w:abstractNumId w:val="7"/>
  </w:num>
  <w:num w:numId="26">
    <w:abstractNumId w:val="20"/>
  </w:num>
  <w:num w:numId="27">
    <w:abstractNumId w:val="5"/>
  </w:num>
  <w:num w:numId="28">
    <w:abstractNumId w:val="12"/>
  </w:num>
  <w:num w:numId="29">
    <w:abstractNumId w:val="3"/>
  </w:num>
  <w:num w:numId="30">
    <w:abstractNumId w:val="34"/>
  </w:num>
  <w:num w:numId="31">
    <w:abstractNumId w:val="6"/>
  </w:num>
  <w:num w:numId="32">
    <w:abstractNumId w:val="14"/>
  </w:num>
  <w:num w:numId="33">
    <w:abstractNumId w:val="26"/>
  </w:num>
  <w:num w:numId="34">
    <w:abstractNumId w:val="8"/>
  </w:num>
  <w:num w:numId="35">
    <w:abstractNumId w:val="28"/>
  </w:num>
  <w:num w:numId="36">
    <w:abstractNumId w:val="23"/>
  </w:num>
  <w:num w:numId="37">
    <w:abstractNumId w:val="29"/>
  </w:num>
  <w:num w:numId="38">
    <w:abstractNumId w:val="30"/>
  </w:num>
  <w:num w:numId="39">
    <w:abstractNumId w:val="2"/>
  </w:num>
  <w:num w:numId="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65A62"/>
    <w:rsid w:val="00071206"/>
    <w:rsid w:val="00075B93"/>
    <w:rsid w:val="00077B20"/>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3162"/>
    <w:rsid w:val="000F41DE"/>
    <w:rsid w:val="000F660C"/>
    <w:rsid w:val="001010FF"/>
    <w:rsid w:val="001012F1"/>
    <w:rsid w:val="00101E96"/>
    <w:rsid w:val="001106BB"/>
    <w:rsid w:val="001110DE"/>
    <w:rsid w:val="001168B9"/>
    <w:rsid w:val="00120EBA"/>
    <w:rsid w:val="00120F35"/>
    <w:rsid w:val="001232FD"/>
    <w:rsid w:val="001412B2"/>
    <w:rsid w:val="00144C7D"/>
    <w:rsid w:val="00147B92"/>
    <w:rsid w:val="00147F7A"/>
    <w:rsid w:val="0015359D"/>
    <w:rsid w:val="001570B4"/>
    <w:rsid w:val="00161478"/>
    <w:rsid w:val="00161708"/>
    <w:rsid w:val="001629E0"/>
    <w:rsid w:val="001661FE"/>
    <w:rsid w:val="00174817"/>
    <w:rsid w:val="00177E3C"/>
    <w:rsid w:val="00180C1F"/>
    <w:rsid w:val="001829BF"/>
    <w:rsid w:val="001839B2"/>
    <w:rsid w:val="001847D5"/>
    <w:rsid w:val="00185C49"/>
    <w:rsid w:val="00185D00"/>
    <w:rsid w:val="0019168F"/>
    <w:rsid w:val="00193220"/>
    <w:rsid w:val="00194570"/>
    <w:rsid w:val="00195FCD"/>
    <w:rsid w:val="0019745F"/>
    <w:rsid w:val="001A270F"/>
    <w:rsid w:val="001C08E8"/>
    <w:rsid w:val="001C10E3"/>
    <w:rsid w:val="001C1D3F"/>
    <w:rsid w:val="001C1E32"/>
    <w:rsid w:val="001C65F4"/>
    <w:rsid w:val="001D00DB"/>
    <w:rsid w:val="001D0A4F"/>
    <w:rsid w:val="001D0AD7"/>
    <w:rsid w:val="001D30C7"/>
    <w:rsid w:val="001E2D5B"/>
    <w:rsid w:val="001E53F5"/>
    <w:rsid w:val="001F2CAC"/>
    <w:rsid w:val="001F3D85"/>
    <w:rsid w:val="001F498C"/>
    <w:rsid w:val="001F6E8B"/>
    <w:rsid w:val="001F7204"/>
    <w:rsid w:val="001F7953"/>
    <w:rsid w:val="00200013"/>
    <w:rsid w:val="002018CD"/>
    <w:rsid w:val="00201CFA"/>
    <w:rsid w:val="0020279D"/>
    <w:rsid w:val="00203881"/>
    <w:rsid w:val="00204158"/>
    <w:rsid w:val="002044F8"/>
    <w:rsid w:val="00211436"/>
    <w:rsid w:val="0021231A"/>
    <w:rsid w:val="00212AAB"/>
    <w:rsid w:val="00213101"/>
    <w:rsid w:val="0021403E"/>
    <w:rsid w:val="00214263"/>
    <w:rsid w:val="0021657E"/>
    <w:rsid w:val="002206AA"/>
    <w:rsid w:val="00221343"/>
    <w:rsid w:val="00222773"/>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6F97"/>
    <w:rsid w:val="00282BF0"/>
    <w:rsid w:val="00282E9E"/>
    <w:rsid w:val="00284331"/>
    <w:rsid w:val="00284BFF"/>
    <w:rsid w:val="00290B62"/>
    <w:rsid w:val="00290F70"/>
    <w:rsid w:val="00293455"/>
    <w:rsid w:val="0029432E"/>
    <w:rsid w:val="002A008A"/>
    <w:rsid w:val="002A3A06"/>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8AD"/>
    <w:rsid w:val="002D609F"/>
    <w:rsid w:val="002E100E"/>
    <w:rsid w:val="002E5752"/>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301B"/>
    <w:rsid w:val="00335768"/>
    <w:rsid w:val="00336271"/>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295C"/>
    <w:rsid w:val="0039424B"/>
    <w:rsid w:val="003A1412"/>
    <w:rsid w:val="003A6D26"/>
    <w:rsid w:val="003B28B5"/>
    <w:rsid w:val="003B30BD"/>
    <w:rsid w:val="003B4F19"/>
    <w:rsid w:val="003B5ABC"/>
    <w:rsid w:val="003B6116"/>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17705"/>
    <w:rsid w:val="00421414"/>
    <w:rsid w:val="00423A86"/>
    <w:rsid w:val="00424A7D"/>
    <w:rsid w:val="00427138"/>
    <w:rsid w:val="00430238"/>
    <w:rsid w:val="00433ACA"/>
    <w:rsid w:val="004352EE"/>
    <w:rsid w:val="00435A46"/>
    <w:rsid w:val="00437E16"/>
    <w:rsid w:val="00444F46"/>
    <w:rsid w:val="004501D4"/>
    <w:rsid w:val="00453592"/>
    <w:rsid w:val="00454B06"/>
    <w:rsid w:val="00456AB7"/>
    <w:rsid w:val="0045756A"/>
    <w:rsid w:val="0046296B"/>
    <w:rsid w:val="004643CC"/>
    <w:rsid w:val="00470E62"/>
    <w:rsid w:val="0047354A"/>
    <w:rsid w:val="00474853"/>
    <w:rsid w:val="00483992"/>
    <w:rsid w:val="00492E70"/>
    <w:rsid w:val="00495011"/>
    <w:rsid w:val="004969A3"/>
    <w:rsid w:val="004A1BA5"/>
    <w:rsid w:val="004A4744"/>
    <w:rsid w:val="004A4EF1"/>
    <w:rsid w:val="004B1A3F"/>
    <w:rsid w:val="004B1B8B"/>
    <w:rsid w:val="004B2A9D"/>
    <w:rsid w:val="004B3E66"/>
    <w:rsid w:val="004B4E54"/>
    <w:rsid w:val="004B612C"/>
    <w:rsid w:val="004B7621"/>
    <w:rsid w:val="004D2C92"/>
    <w:rsid w:val="004D421E"/>
    <w:rsid w:val="004D694B"/>
    <w:rsid w:val="004E27F4"/>
    <w:rsid w:val="004E4CBE"/>
    <w:rsid w:val="004E570C"/>
    <w:rsid w:val="004E68C0"/>
    <w:rsid w:val="004E7CC7"/>
    <w:rsid w:val="004F027E"/>
    <w:rsid w:val="004F08DF"/>
    <w:rsid w:val="004F15ED"/>
    <w:rsid w:val="004F4E82"/>
    <w:rsid w:val="004F5AF0"/>
    <w:rsid w:val="004F6982"/>
    <w:rsid w:val="004F6B51"/>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28B4"/>
    <w:rsid w:val="005742CF"/>
    <w:rsid w:val="00574D38"/>
    <w:rsid w:val="00576B45"/>
    <w:rsid w:val="00580492"/>
    <w:rsid w:val="005824DC"/>
    <w:rsid w:val="005839E4"/>
    <w:rsid w:val="005841CF"/>
    <w:rsid w:val="0058532E"/>
    <w:rsid w:val="005917ED"/>
    <w:rsid w:val="0059327B"/>
    <w:rsid w:val="00593807"/>
    <w:rsid w:val="00593CBD"/>
    <w:rsid w:val="00594BF8"/>
    <w:rsid w:val="00596508"/>
    <w:rsid w:val="0059685A"/>
    <w:rsid w:val="005A0F0C"/>
    <w:rsid w:val="005A141E"/>
    <w:rsid w:val="005A3757"/>
    <w:rsid w:val="005A6FE7"/>
    <w:rsid w:val="005B0617"/>
    <w:rsid w:val="005B1F8A"/>
    <w:rsid w:val="005C32A4"/>
    <w:rsid w:val="005C7EB2"/>
    <w:rsid w:val="005D23B2"/>
    <w:rsid w:val="005E2CF2"/>
    <w:rsid w:val="005E5C34"/>
    <w:rsid w:val="005E63EE"/>
    <w:rsid w:val="005E76B4"/>
    <w:rsid w:val="005F133B"/>
    <w:rsid w:val="005F2169"/>
    <w:rsid w:val="005F3552"/>
    <w:rsid w:val="005F57BC"/>
    <w:rsid w:val="006036F9"/>
    <w:rsid w:val="00605036"/>
    <w:rsid w:val="00614E61"/>
    <w:rsid w:val="00616EB6"/>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4FCC"/>
    <w:rsid w:val="00683CBF"/>
    <w:rsid w:val="006854BA"/>
    <w:rsid w:val="00686347"/>
    <w:rsid w:val="00691632"/>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6F5850"/>
    <w:rsid w:val="007000E3"/>
    <w:rsid w:val="007028EE"/>
    <w:rsid w:val="00704CEB"/>
    <w:rsid w:val="00705973"/>
    <w:rsid w:val="00707D4D"/>
    <w:rsid w:val="007119DC"/>
    <w:rsid w:val="00711C7B"/>
    <w:rsid w:val="00714CB8"/>
    <w:rsid w:val="00716362"/>
    <w:rsid w:val="00720193"/>
    <w:rsid w:val="007227E6"/>
    <w:rsid w:val="00724A4A"/>
    <w:rsid w:val="00725FD4"/>
    <w:rsid w:val="00726D84"/>
    <w:rsid w:val="007300CD"/>
    <w:rsid w:val="00730CCD"/>
    <w:rsid w:val="007316D6"/>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A79BE"/>
    <w:rsid w:val="007B245C"/>
    <w:rsid w:val="007B2C00"/>
    <w:rsid w:val="007B3258"/>
    <w:rsid w:val="007C05F0"/>
    <w:rsid w:val="007C2CF1"/>
    <w:rsid w:val="007C6597"/>
    <w:rsid w:val="007D0F76"/>
    <w:rsid w:val="007D4CFE"/>
    <w:rsid w:val="007D562B"/>
    <w:rsid w:val="007E146E"/>
    <w:rsid w:val="007E4B17"/>
    <w:rsid w:val="007E583D"/>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57465"/>
    <w:rsid w:val="008606F4"/>
    <w:rsid w:val="00863C18"/>
    <w:rsid w:val="00873DAA"/>
    <w:rsid w:val="00876036"/>
    <w:rsid w:val="00881694"/>
    <w:rsid w:val="008836DA"/>
    <w:rsid w:val="00884F4A"/>
    <w:rsid w:val="008866AC"/>
    <w:rsid w:val="0089352D"/>
    <w:rsid w:val="0089484A"/>
    <w:rsid w:val="008B0A63"/>
    <w:rsid w:val="008B156D"/>
    <w:rsid w:val="008B1D42"/>
    <w:rsid w:val="008B2B89"/>
    <w:rsid w:val="008B32EC"/>
    <w:rsid w:val="008B34AF"/>
    <w:rsid w:val="008B3581"/>
    <w:rsid w:val="008B5050"/>
    <w:rsid w:val="008B5671"/>
    <w:rsid w:val="008B6824"/>
    <w:rsid w:val="008C0A1B"/>
    <w:rsid w:val="008C1594"/>
    <w:rsid w:val="008C1C32"/>
    <w:rsid w:val="008C2ED0"/>
    <w:rsid w:val="008C38D2"/>
    <w:rsid w:val="008C3CA6"/>
    <w:rsid w:val="008C5463"/>
    <w:rsid w:val="008C6BBD"/>
    <w:rsid w:val="008D38A4"/>
    <w:rsid w:val="008D38C1"/>
    <w:rsid w:val="008E3112"/>
    <w:rsid w:val="008E399B"/>
    <w:rsid w:val="008F1FD6"/>
    <w:rsid w:val="008F4219"/>
    <w:rsid w:val="009036ED"/>
    <w:rsid w:val="00907819"/>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1949"/>
    <w:rsid w:val="00974EAD"/>
    <w:rsid w:val="00975F8D"/>
    <w:rsid w:val="00982D27"/>
    <w:rsid w:val="00983E0C"/>
    <w:rsid w:val="00987526"/>
    <w:rsid w:val="00987B67"/>
    <w:rsid w:val="00987B82"/>
    <w:rsid w:val="00990D1C"/>
    <w:rsid w:val="00991A45"/>
    <w:rsid w:val="00997497"/>
    <w:rsid w:val="009975A9"/>
    <w:rsid w:val="009A0AC4"/>
    <w:rsid w:val="009A119B"/>
    <w:rsid w:val="009A1F08"/>
    <w:rsid w:val="009A30D8"/>
    <w:rsid w:val="009A7BD7"/>
    <w:rsid w:val="009A7E0C"/>
    <w:rsid w:val="009B36C3"/>
    <w:rsid w:val="009B4738"/>
    <w:rsid w:val="009B53F5"/>
    <w:rsid w:val="009B5621"/>
    <w:rsid w:val="009B62A3"/>
    <w:rsid w:val="009C2027"/>
    <w:rsid w:val="009C5729"/>
    <w:rsid w:val="009D27E2"/>
    <w:rsid w:val="009D3BA6"/>
    <w:rsid w:val="009D6A27"/>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3DB7"/>
    <w:rsid w:val="00A6402C"/>
    <w:rsid w:val="00A6434A"/>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15867"/>
    <w:rsid w:val="00B26313"/>
    <w:rsid w:val="00B30487"/>
    <w:rsid w:val="00B33F85"/>
    <w:rsid w:val="00B35A9E"/>
    <w:rsid w:val="00B37CEB"/>
    <w:rsid w:val="00B419B9"/>
    <w:rsid w:val="00B42872"/>
    <w:rsid w:val="00B52D7D"/>
    <w:rsid w:val="00B55A59"/>
    <w:rsid w:val="00B629B4"/>
    <w:rsid w:val="00B65017"/>
    <w:rsid w:val="00B710A0"/>
    <w:rsid w:val="00B713F6"/>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C6666"/>
    <w:rsid w:val="00BD3E61"/>
    <w:rsid w:val="00BD6486"/>
    <w:rsid w:val="00BE1B47"/>
    <w:rsid w:val="00BE4822"/>
    <w:rsid w:val="00BE570E"/>
    <w:rsid w:val="00BF0532"/>
    <w:rsid w:val="00BF448E"/>
    <w:rsid w:val="00BF4B9E"/>
    <w:rsid w:val="00BF4EF0"/>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1CA4"/>
    <w:rsid w:val="00C948C6"/>
    <w:rsid w:val="00C95F03"/>
    <w:rsid w:val="00C966EB"/>
    <w:rsid w:val="00CA4205"/>
    <w:rsid w:val="00CA64B3"/>
    <w:rsid w:val="00CA701E"/>
    <w:rsid w:val="00CA7DC6"/>
    <w:rsid w:val="00CB2A59"/>
    <w:rsid w:val="00CB3B82"/>
    <w:rsid w:val="00CB3BCF"/>
    <w:rsid w:val="00CB4156"/>
    <w:rsid w:val="00CB58B5"/>
    <w:rsid w:val="00CB7FAE"/>
    <w:rsid w:val="00CC056F"/>
    <w:rsid w:val="00CC1588"/>
    <w:rsid w:val="00CC1B00"/>
    <w:rsid w:val="00CC3D56"/>
    <w:rsid w:val="00CC67F6"/>
    <w:rsid w:val="00CC7DF5"/>
    <w:rsid w:val="00CD3184"/>
    <w:rsid w:val="00CD3EDD"/>
    <w:rsid w:val="00CD44A6"/>
    <w:rsid w:val="00CD53C8"/>
    <w:rsid w:val="00CD5406"/>
    <w:rsid w:val="00CD7947"/>
    <w:rsid w:val="00CE343C"/>
    <w:rsid w:val="00CE357C"/>
    <w:rsid w:val="00CE6841"/>
    <w:rsid w:val="00CF04AC"/>
    <w:rsid w:val="00CF1750"/>
    <w:rsid w:val="00CF521A"/>
    <w:rsid w:val="00CF6E1A"/>
    <w:rsid w:val="00D0090B"/>
    <w:rsid w:val="00D01A12"/>
    <w:rsid w:val="00D028AD"/>
    <w:rsid w:val="00D05BE8"/>
    <w:rsid w:val="00D073A6"/>
    <w:rsid w:val="00D10B0F"/>
    <w:rsid w:val="00D129AB"/>
    <w:rsid w:val="00D1415B"/>
    <w:rsid w:val="00D154E0"/>
    <w:rsid w:val="00D155ED"/>
    <w:rsid w:val="00D17190"/>
    <w:rsid w:val="00D204A7"/>
    <w:rsid w:val="00D24C96"/>
    <w:rsid w:val="00D34962"/>
    <w:rsid w:val="00D378C9"/>
    <w:rsid w:val="00D4369C"/>
    <w:rsid w:val="00D46396"/>
    <w:rsid w:val="00D50F3C"/>
    <w:rsid w:val="00D516F9"/>
    <w:rsid w:val="00D55A04"/>
    <w:rsid w:val="00D607CA"/>
    <w:rsid w:val="00D60B1B"/>
    <w:rsid w:val="00D6311B"/>
    <w:rsid w:val="00D6470B"/>
    <w:rsid w:val="00D64FD1"/>
    <w:rsid w:val="00D72747"/>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70AE"/>
    <w:rsid w:val="00DD75BF"/>
    <w:rsid w:val="00DD7823"/>
    <w:rsid w:val="00DE4D7E"/>
    <w:rsid w:val="00DF11AF"/>
    <w:rsid w:val="00DF142D"/>
    <w:rsid w:val="00DF2792"/>
    <w:rsid w:val="00DF3478"/>
    <w:rsid w:val="00DF4835"/>
    <w:rsid w:val="00DF4FE6"/>
    <w:rsid w:val="00DF62FB"/>
    <w:rsid w:val="00DF658D"/>
    <w:rsid w:val="00DF6B7A"/>
    <w:rsid w:val="00E04714"/>
    <w:rsid w:val="00E062BA"/>
    <w:rsid w:val="00E06D47"/>
    <w:rsid w:val="00E1438A"/>
    <w:rsid w:val="00E144B6"/>
    <w:rsid w:val="00E242AE"/>
    <w:rsid w:val="00E340E8"/>
    <w:rsid w:val="00E40D43"/>
    <w:rsid w:val="00E42C09"/>
    <w:rsid w:val="00E4347B"/>
    <w:rsid w:val="00E46F3F"/>
    <w:rsid w:val="00E5188B"/>
    <w:rsid w:val="00E57705"/>
    <w:rsid w:val="00E64C8D"/>
    <w:rsid w:val="00E662B0"/>
    <w:rsid w:val="00E6719F"/>
    <w:rsid w:val="00E6726A"/>
    <w:rsid w:val="00E67905"/>
    <w:rsid w:val="00E70372"/>
    <w:rsid w:val="00E7201B"/>
    <w:rsid w:val="00E72E05"/>
    <w:rsid w:val="00E748CE"/>
    <w:rsid w:val="00E82684"/>
    <w:rsid w:val="00E83C89"/>
    <w:rsid w:val="00E872CB"/>
    <w:rsid w:val="00E902B7"/>
    <w:rsid w:val="00E93913"/>
    <w:rsid w:val="00E96807"/>
    <w:rsid w:val="00EA2243"/>
    <w:rsid w:val="00EA2E48"/>
    <w:rsid w:val="00EA4612"/>
    <w:rsid w:val="00EA6464"/>
    <w:rsid w:val="00EA67B5"/>
    <w:rsid w:val="00EB3526"/>
    <w:rsid w:val="00EB3D89"/>
    <w:rsid w:val="00EC15B4"/>
    <w:rsid w:val="00EC2690"/>
    <w:rsid w:val="00ED245B"/>
    <w:rsid w:val="00ED3526"/>
    <w:rsid w:val="00ED3CEB"/>
    <w:rsid w:val="00ED4F2C"/>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402CD"/>
    <w:rsid w:val="00F44117"/>
    <w:rsid w:val="00F45474"/>
    <w:rsid w:val="00F52535"/>
    <w:rsid w:val="00F52ACF"/>
    <w:rsid w:val="00F5446A"/>
    <w:rsid w:val="00F54A73"/>
    <w:rsid w:val="00F57B8A"/>
    <w:rsid w:val="00F60DB6"/>
    <w:rsid w:val="00F632F7"/>
    <w:rsid w:val="00F672D2"/>
    <w:rsid w:val="00F67381"/>
    <w:rsid w:val="00F7073F"/>
    <w:rsid w:val="00F71467"/>
    <w:rsid w:val="00F757F6"/>
    <w:rsid w:val="00F767CA"/>
    <w:rsid w:val="00F82BA3"/>
    <w:rsid w:val="00F841B0"/>
    <w:rsid w:val="00F86754"/>
    <w:rsid w:val="00F8781C"/>
    <w:rsid w:val="00F92E0E"/>
    <w:rsid w:val="00F93A1E"/>
    <w:rsid w:val="00F93D6E"/>
    <w:rsid w:val="00F94510"/>
    <w:rsid w:val="00F95E81"/>
    <w:rsid w:val="00F97A13"/>
    <w:rsid w:val="00FA0006"/>
    <w:rsid w:val="00FA084C"/>
    <w:rsid w:val="00FA1C56"/>
    <w:rsid w:val="00FA643F"/>
    <w:rsid w:val="00FA6D68"/>
    <w:rsid w:val="00FA7601"/>
    <w:rsid w:val="00FB1CAE"/>
    <w:rsid w:val="00FB1ECB"/>
    <w:rsid w:val="00FB3A54"/>
    <w:rsid w:val="00FB5314"/>
    <w:rsid w:val="00FB6A49"/>
    <w:rsid w:val="00FB6F36"/>
    <w:rsid w:val="00FC2807"/>
    <w:rsid w:val="00FC40B6"/>
    <w:rsid w:val="00FC4C8D"/>
    <w:rsid w:val="00FD7937"/>
    <w:rsid w:val="00FE1E25"/>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9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02B3-83C0-42C0-8A02-DB669BF2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3</cp:revision>
  <cp:lastPrinted>2022-11-22T16:58:00Z</cp:lastPrinted>
  <dcterms:created xsi:type="dcterms:W3CDTF">2023-01-18T14:02:00Z</dcterms:created>
  <dcterms:modified xsi:type="dcterms:W3CDTF">2023-02-01T12:15:00Z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